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5D10" w14:textId="004EC349" w:rsidR="009C0B83" w:rsidRDefault="009C0B83" w:rsidP="009C0B83">
      <w:pPr>
        <w:tabs>
          <w:tab w:val="left" w:pos="1815"/>
        </w:tabs>
        <w:jc w:val="center"/>
        <w:rPr>
          <w:b/>
          <w:bCs/>
          <w:sz w:val="32"/>
          <w:szCs w:val="32"/>
        </w:rPr>
      </w:pPr>
      <w:r w:rsidRPr="008C5C20">
        <w:rPr>
          <w:b/>
          <w:bCs/>
          <w:sz w:val="32"/>
          <w:szCs w:val="32"/>
        </w:rPr>
        <w:t xml:space="preserve">Welfare </w:t>
      </w:r>
      <w:r>
        <w:rPr>
          <w:b/>
          <w:bCs/>
          <w:sz w:val="32"/>
          <w:szCs w:val="32"/>
        </w:rPr>
        <w:t>P</w:t>
      </w:r>
      <w:r w:rsidRPr="008C5C20">
        <w:rPr>
          <w:b/>
          <w:bCs/>
          <w:sz w:val="32"/>
          <w:szCs w:val="32"/>
        </w:rPr>
        <w:t>olicy</w:t>
      </w:r>
    </w:p>
    <w:p w14:paraId="3AD11504" w14:textId="77777777" w:rsidR="009C0B83" w:rsidRDefault="009C0B83" w:rsidP="009C0B83">
      <w:pPr>
        <w:tabs>
          <w:tab w:val="left" w:pos="1815"/>
        </w:tabs>
      </w:pPr>
      <w:r>
        <w:t xml:space="preserve">HGC is a </w:t>
      </w:r>
      <w:r w:rsidRPr="008C5C20">
        <w:t>club affiliated to British Gymnastics</w:t>
      </w:r>
      <w:r>
        <w:t xml:space="preserve"> this means that </w:t>
      </w:r>
      <w:r w:rsidRPr="008C5C20">
        <w:t xml:space="preserve">the club is bound by the BG </w:t>
      </w:r>
      <w:r>
        <w:t>p</w:t>
      </w:r>
      <w:r w:rsidRPr="008C5C20">
        <w:t>rocedures for complaints, disciplinary and</w:t>
      </w:r>
      <w:r>
        <w:t xml:space="preserve"> welfare issues. </w:t>
      </w:r>
      <w:r w:rsidRPr="008C5C20">
        <w:t xml:space="preserve"> </w:t>
      </w:r>
    </w:p>
    <w:p w14:paraId="02200B01" w14:textId="77777777" w:rsidR="009C0B83" w:rsidRDefault="009C0B83" w:rsidP="009C0B83">
      <w:pPr>
        <w:tabs>
          <w:tab w:val="left" w:pos="1815"/>
        </w:tabs>
      </w:pPr>
      <w:r w:rsidRPr="008C5C20">
        <w:t>The club places the Welfare and Safety of its members as the highest priority. H</w:t>
      </w:r>
      <w:r>
        <w:t>G</w:t>
      </w:r>
      <w:r w:rsidRPr="008C5C20">
        <w:t xml:space="preserve">C has </w:t>
      </w:r>
      <w:r>
        <w:t xml:space="preserve">a </w:t>
      </w:r>
      <w:r w:rsidRPr="008C5C20">
        <w:t xml:space="preserve">designated Welfare Officer to whom all complaints, grievances and suspicions of poor practice should be addressed. </w:t>
      </w:r>
    </w:p>
    <w:p w14:paraId="2252E2F5" w14:textId="77777777" w:rsidR="009C0B83" w:rsidRDefault="009C0B83" w:rsidP="009C0B83">
      <w:pPr>
        <w:tabs>
          <w:tab w:val="left" w:pos="1815"/>
        </w:tabs>
      </w:pPr>
      <w:r>
        <w:t xml:space="preserve">A </w:t>
      </w:r>
      <w:r w:rsidRPr="008130FC">
        <w:t xml:space="preserve">Welfare Officer is </w:t>
      </w:r>
      <w:r>
        <w:t xml:space="preserve">someone </w:t>
      </w:r>
      <w:r w:rsidRPr="008130FC">
        <w:t xml:space="preserve">who must deal with any domestic issues to do with child protection, equality and bullying that may arise within the club. </w:t>
      </w:r>
      <w:r>
        <w:t>The welfare officer is there for gymnasts, parents and coaches.</w:t>
      </w:r>
    </w:p>
    <w:p w14:paraId="60D99052" w14:textId="77777777" w:rsidR="009C0B83" w:rsidRPr="008C5C20" w:rsidRDefault="009C0B83" w:rsidP="009C0B83">
      <w:pPr>
        <w:tabs>
          <w:tab w:val="left" w:pos="1815"/>
        </w:tabs>
        <w:rPr>
          <w:u w:val="single"/>
        </w:rPr>
      </w:pPr>
      <w:r w:rsidRPr="008C5C20">
        <w:rPr>
          <w:u w:val="single"/>
        </w:rPr>
        <w:t>The Welfare Officer must;</w:t>
      </w:r>
    </w:p>
    <w:p w14:paraId="158276EE" w14:textId="77777777" w:rsidR="009C0B83" w:rsidRDefault="009C0B83" w:rsidP="009C0B83">
      <w:pPr>
        <w:tabs>
          <w:tab w:val="left" w:pos="1815"/>
        </w:tabs>
      </w:pPr>
      <w:r>
        <w:t>B</w:t>
      </w:r>
      <w:r w:rsidRPr="008130FC">
        <w:t>e screened by British Gymnastics, including Criminal Records Bureau</w:t>
      </w:r>
      <w:r>
        <w:t xml:space="preserve"> and hold a current enhanced DBS check.</w:t>
      </w:r>
    </w:p>
    <w:p w14:paraId="49193378" w14:textId="77777777" w:rsidR="009C0B83" w:rsidRDefault="009C0B83" w:rsidP="009C0B83">
      <w:pPr>
        <w:tabs>
          <w:tab w:val="left" w:pos="1815"/>
        </w:tabs>
      </w:pPr>
      <w:r>
        <w:t>M</w:t>
      </w:r>
      <w:r w:rsidRPr="008130FC">
        <w:t>ust be trained from the British Gymnastics recognised ‘Safeguarding &amp; Child Protection’ and ‘Time to Listen’ courses</w:t>
      </w:r>
      <w:r>
        <w:t xml:space="preserve">, this includes level 3 safeguarding. </w:t>
      </w:r>
    </w:p>
    <w:p w14:paraId="66D86679" w14:textId="77777777" w:rsidR="009C0B83" w:rsidRDefault="009C0B83" w:rsidP="009C0B83">
      <w:pPr>
        <w:tabs>
          <w:tab w:val="left" w:pos="1815"/>
        </w:tabs>
      </w:pPr>
      <w:r>
        <w:t xml:space="preserve">Ensure all staff are up to date with current policies and procedures surrounding safeguarding and child welfare. </w:t>
      </w:r>
    </w:p>
    <w:p w14:paraId="16E00EAB" w14:textId="77777777" w:rsidR="009C0B83" w:rsidRDefault="009C0B83" w:rsidP="009C0B83">
      <w:pPr>
        <w:tabs>
          <w:tab w:val="left" w:pos="1815"/>
        </w:tabs>
      </w:pPr>
      <w:r>
        <w:t>R</w:t>
      </w:r>
      <w:r w:rsidRPr="008130FC">
        <w:t>ecord all complaints, grievances and concerns in the Welfare Logbook.</w:t>
      </w:r>
      <w:r>
        <w:t xml:space="preserve"> </w:t>
      </w:r>
    </w:p>
    <w:p w14:paraId="2C9F8060" w14:textId="77777777" w:rsidR="009C0B83" w:rsidRDefault="009C0B83" w:rsidP="009C0B83">
      <w:pPr>
        <w:tabs>
          <w:tab w:val="left" w:pos="1815"/>
        </w:tabs>
      </w:pPr>
      <w:r>
        <w:t>R</w:t>
      </w:r>
      <w:r w:rsidRPr="008130FC">
        <w:t xml:space="preserve">eport any concerns, allegations of ‘poor practice’, child abuse etc to the necessary governing bodies and/or organisations. </w:t>
      </w:r>
    </w:p>
    <w:p w14:paraId="7E0CBCEF" w14:textId="77777777" w:rsidR="009C0B83" w:rsidRDefault="009C0B83" w:rsidP="009C0B83">
      <w:pPr>
        <w:tabs>
          <w:tab w:val="left" w:pos="1815"/>
        </w:tabs>
      </w:pPr>
      <w:r w:rsidRPr="008130FC">
        <w:t xml:space="preserve">Listen If somebody decides to confide in </w:t>
      </w:r>
      <w:r>
        <w:t xml:space="preserve">them. </w:t>
      </w:r>
    </w:p>
    <w:p w14:paraId="49B929C4" w14:textId="77777777" w:rsidR="009C0B83" w:rsidRDefault="009C0B83" w:rsidP="009C0B83">
      <w:pPr>
        <w:tabs>
          <w:tab w:val="left" w:pos="1815"/>
        </w:tabs>
      </w:pPr>
    </w:p>
    <w:p w14:paraId="6898B3A7" w14:textId="2E97B6D3" w:rsidR="009C0B83" w:rsidRDefault="009C0B83" w:rsidP="009C0B83">
      <w:pPr>
        <w:tabs>
          <w:tab w:val="left" w:pos="1815"/>
        </w:tabs>
      </w:pPr>
      <w:r>
        <w:t xml:space="preserve">HGC’s welfare officer is </w:t>
      </w:r>
      <w:r w:rsidR="00247EDC">
        <w:t>Stephanie Collier</w:t>
      </w:r>
    </w:p>
    <w:p w14:paraId="4530F119" w14:textId="0F82177C" w:rsidR="009C0B83" w:rsidRDefault="00247EDC" w:rsidP="009C0B83">
      <w:pPr>
        <w:tabs>
          <w:tab w:val="left" w:pos="1815"/>
        </w:tabs>
      </w:pPr>
      <w:r>
        <w:t>07792 205823</w:t>
      </w:r>
    </w:p>
    <w:p w14:paraId="16586251" w14:textId="491FF506" w:rsidR="00AC3853" w:rsidRDefault="00247EDC" w:rsidP="009C0B83">
      <w:pPr>
        <w:tabs>
          <w:tab w:val="left" w:pos="1815"/>
        </w:tabs>
      </w:pPr>
      <w:r>
        <w:t>stephanie.collier1984@gmail.com</w:t>
      </w:r>
    </w:p>
    <w:p w14:paraId="0F13C46F" w14:textId="77777777" w:rsidR="00AC3853" w:rsidRDefault="00AC3853" w:rsidP="009C0B83">
      <w:pPr>
        <w:tabs>
          <w:tab w:val="left" w:pos="1815"/>
        </w:tabs>
      </w:pPr>
    </w:p>
    <w:p w14:paraId="532E7850" w14:textId="5F597E52" w:rsidR="009C0B83" w:rsidRDefault="009C0B83" w:rsidP="009C0B83">
      <w:pPr>
        <w:tabs>
          <w:tab w:val="left" w:pos="1815"/>
        </w:tabs>
      </w:pPr>
      <w:r>
        <w:t xml:space="preserve"> This policy is updated annually and </w:t>
      </w:r>
      <w:r w:rsidR="00247EDC">
        <w:t>due next June 2023</w:t>
      </w:r>
    </w:p>
    <w:p w14:paraId="019E2759" w14:textId="38CA79D8" w:rsidR="009C0B83" w:rsidRDefault="009C0B83" w:rsidP="009C0B83">
      <w:pPr>
        <w:tabs>
          <w:tab w:val="left" w:pos="1815"/>
        </w:tabs>
      </w:pPr>
    </w:p>
    <w:p w14:paraId="45DA9962" w14:textId="77777777" w:rsidR="0094462C" w:rsidRDefault="0094462C"/>
    <w:sectPr w:rsidR="0094462C" w:rsidSect="00AE7D5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DE20" w14:textId="77777777" w:rsidR="005D2FD4" w:rsidRDefault="005D2FD4" w:rsidP="009C0B83">
      <w:pPr>
        <w:spacing w:after="0" w:line="240" w:lineRule="auto"/>
      </w:pPr>
      <w:r>
        <w:separator/>
      </w:r>
    </w:p>
  </w:endnote>
  <w:endnote w:type="continuationSeparator" w:id="0">
    <w:p w14:paraId="212BCD04" w14:textId="77777777" w:rsidR="005D2FD4" w:rsidRDefault="005D2FD4" w:rsidP="009C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C87B" w14:textId="77777777" w:rsidR="005D2FD4" w:rsidRDefault="005D2FD4" w:rsidP="009C0B83">
      <w:pPr>
        <w:spacing w:after="0" w:line="240" w:lineRule="auto"/>
      </w:pPr>
      <w:r>
        <w:separator/>
      </w:r>
    </w:p>
  </w:footnote>
  <w:footnote w:type="continuationSeparator" w:id="0">
    <w:p w14:paraId="166CA970" w14:textId="77777777" w:rsidR="005D2FD4" w:rsidRDefault="005D2FD4" w:rsidP="009C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2DE7" w14:textId="0433B9D3" w:rsidR="009C0B83" w:rsidRDefault="009C0B83">
    <w:pPr>
      <w:pStyle w:val="Header"/>
    </w:pPr>
    <w:r>
      <w:rPr>
        <w:noProof/>
      </w:rPr>
      <w:drawing>
        <wp:inline distT="0" distB="0" distL="0" distR="0" wp14:anchorId="607A1AC6" wp14:editId="15C2EFAC">
          <wp:extent cx="5727700" cy="1009403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Logo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797" cy="1015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9B4B7" w14:textId="77777777" w:rsidR="009C0B83" w:rsidRDefault="009C0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83"/>
    <w:rsid w:val="00247EDC"/>
    <w:rsid w:val="005D2FD4"/>
    <w:rsid w:val="00646332"/>
    <w:rsid w:val="007E154F"/>
    <w:rsid w:val="0094462C"/>
    <w:rsid w:val="009C0B83"/>
    <w:rsid w:val="00AC3853"/>
    <w:rsid w:val="00AE7D5D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27A2D"/>
  <w15:chartTrackingRefBased/>
  <w15:docId w15:val="{EB1769FE-8218-B04D-AF39-D50EFE1B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83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0B83"/>
  </w:style>
  <w:style w:type="paragraph" w:styleId="Footer">
    <w:name w:val="footer"/>
    <w:basedOn w:val="Normal"/>
    <w:link w:val="FooterChar"/>
    <w:uiPriority w:val="99"/>
    <w:unhideWhenUsed/>
    <w:rsid w:val="009C0B83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0B83"/>
  </w:style>
  <w:style w:type="character" w:styleId="Hyperlink">
    <w:name w:val="Hyperlink"/>
    <w:basedOn w:val="DefaultParagraphFont"/>
    <w:uiPriority w:val="99"/>
    <w:unhideWhenUsed/>
    <w:rsid w:val="009C0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Munns</dc:creator>
  <cp:keywords/>
  <dc:description/>
  <cp:lastModifiedBy>Nicola Munns</cp:lastModifiedBy>
  <cp:revision>2</cp:revision>
  <dcterms:created xsi:type="dcterms:W3CDTF">2023-05-11T16:40:00Z</dcterms:created>
  <dcterms:modified xsi:type="dcterms:W3CDTF">2023-05-11T16:40:00Z</dcterms:modified>
</cp:coreProperties>
</file>