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0D430" w14:textId="77777777" w:rsidR="00DF7EF5" w:rsidRPr="006F53C6" w:rsidRDefault="00DF7EF5" w:rsidP="006F53C6">
      <w:pPr>
        <w:jc w:val="center"/>
        <w:rPr>
          <w:sz w:val="28"/>
          <w:szCs w:val="28"/>
        </w:rPr>
      </w:pPr>
      <w:r w:rsidRPr="006F53C6">
        <w:rPr>
          <w:sz w:val="28"/>
          <w:szCs w:val="28"/>
        </w:rPr>
        <w:t>SAFEGUARDING POLICY</w:t>
      </w:r>
    </w:p>
    <w:p w14:paraId="3ED2567D" w14:textId="61C5C2D8" w:rsidR="006F53C6" w:rsidRDefault="00FA788C">
      <w:r>
        <w:t>HGC</w:t>
      </w:r>
      <w:r w:rsidR="00DF7EF5" w:rsidRPr="00DF7EF5">
        <w:t xml:space="preserve"> will work with children, parents and </w:t>
      </w:r>
      <w:r w:rsidR="006F53C6">
        <w:t>staff</w:t>
      </w:r>
      <w:r w:rsidR="00DF7EF5" w:rsidRPr="00DF7EF5">
        <w:t xml:space="preserve"> to ensure the rights and safety of children </w:t>
      </w:r>
      <w:r w:rsidR="006F53C6">
        <w:t xml:space="preserve">are paramount </w:t>
      </w:r>
      <w:r w:rsidR="00DF7EF5" w:rsidRPr="00DF7EF5">
        <w:t xml:space="preserve">and to give them the very best start in life. Our safeguarding policy is based on three key </w:t>
      </w:r>
      <w:r w:rsidR="006F53C6">
        <w:t>elements</w:t>
      </w:r>
      <w:r w:rsidR="00DF7EF5" w:rsidRPr="00DF7EF5">
        <w:t>. This policy should be viewed in conjunction with British Gymnastic Safeguarding &amp; Protecting Children Policy</w:t>
      </w:r>
      <w:r w:rsidR="006F53C6">
        <w:t xml:space="preserve"> which we adhere to.</w:t>
      </w:r>
    </w:p>
    <w:p w14:paraId="203F33B7" w14:textId="6E4975E5" w:rsidR="009F44A9" w:rsidRDefault="00DF7EF5">
      <w:pPr>
        <w:rPr>
          <w:rStyle w:val="Hyperlink"/>
        </w:rPr>
      </w:pPr>
      <w:r w:rsidRPr="00DF7EF5">
        <w:t xml:space="preserve">This document can be viewed on </w:t>
      </w:r>
      <w:hyperlink r:id="rId7" w:history="1">
        <w:r w:rsidRPr="00DF7EF5">
          <w:rPr>
            <w:rStyle w:val="Hyperlink"/>
          </w:rPr>
          <w:t>www.british-gymnastics.org.uk</w:t>
        </w:r>
      </w:hyperlink>
      <w:r w:rsidR="009F44A9">
        <w:rPr>
          <w:rStyle w:val="Hyperlink"/>
        </w:rPr>
        <w:t xml:space="preserve"> </w:t>
      </w:r>
    </w:p>
    <w:p w14:paraId="270449C5" w14:textId="77777777" w:rsidR="009F44A9" w:rsidRDefault="009F44A9" w:rsidP="009F44A9">
      <w:r w:rsidRPr="009F44A9">
        <w:rPr>
          <w:rStyle w:val="Hyperlink"/>
          <w:color w:val="auto"/>
          <w:u w:val="none"/>
        </w:rPr>
        <w:t xml:space="preserve">More recently </w:t>
      </w:r>
      <w:r>
        <w:t xml:space="preserve">The British Athletes Commission and NSPCC have joined forces to launch a helpline to support athletes amid ongoing allegations of abuse within British gymnastics. </w:t>
      </w:r>
    </w:p>
    <w:p w14:paraId="2F8F3DD1" w14:textId="05730BC1" w:rsidR="006F53C6" w:rsidRDefault="009F44A9">
      <w:r>
        <w:t xml:space="preserve">The free helpline will be confidential and staffed by independent counsellors. </w:t>
      </w:r>
      <w:r w:rsidRPr="009F44A9">
        <w:t>The helpline is available from 8pm-10pm on weekdays and 9am-6pm on weekends, and can be contacted on 0800 056 0566.</w:t>
      </w:r>
    </w:p>
    <w:p w14:paraId="29968C4F" w14:textId="77777777" w:rsidR="009F44A9" w:rsidRDefault="009F44A9"/>
    <w:p w14:paraId="723D1083" w14:textId="77777777" w:rsidR="006F53C6" w:rsidRPr="009F44A9" w:rsidRDefault="006F53C6">
      <w:pPr>
        <w:rPr>
          <w:rFonts w:ascii="Oxygen" w:hAnsi="Oxygen" w:cs="Helvetica"/>
          <w:b/>
          <w:bCs/>
          <w:sz w:val="21"/>
          <w:szCs w:val="21"/>
          <w:u w:val="single"/>
        </w:rPr>
      </w:pPr>
      <w:r w:rsidRPr="009F44A9">
        <w:rPr>
          <w:rFonts w:ascii="Oxygen" w:hAnsi="Oxygen" w:cs="Helvetica"/>
          <w:b/>
          <w:bCs/>
          <w:sz w:val="21"/>
          <w:szCs w:val="21"/>
          <w:u w:val="single"/>
        </w:rPr>
        <w:t>Element 1</w:t>
      </w:r>
    </w:p>
    <w:p w14:paraId="4AAF2573" w14:textId="03BD2361" w:rsidR="00DF7EF5" w:rsidRPr="006F53C6" w:rsidRDefault="006F53C6">
      <w:pPr>
        <w:rPr>
          <w:rFonts w:ascii="Oxygen" w:hAnsi="Oxygen" w:cs="Helvetica"/>
          <w:sz w:val="21"/>
          <w:szCs w:val="21"/>
        </w:rPr>
      </w:pPr>
      <w:r>
        <w:rPr>
          <w:rFonts w:ascii="Oxygen" w:hAnsi="Oxygen" w:cs="Helvetica"/>
          <w:sz w:val="21"/>
          <w:szCs w:val="21"/>
        </w:rPr>
        <w:t>HGC</w:t>
      </w:r>
      <w:r w:rsidR="00FA788C" w:rsidRPr="006F53C6">
        <w:rPr>
          <w:rFonts w:ascii="Oxygen" w:hAnsi="Oxygen" w:cs="Helvetica"/>
          <w:sz w:val="21"/>
          <w:szCs w:val="21"/>
        </w:rPr>
        <w:t xml:space="preserve"> is committed to building a ‘culture of safety’ in which children are protected from abuse and harm in all areas of its service delivery.</w:t>
      </w:r>
    </w:p>
    <w:p w14:paraId="2A041DD3" w14:textId="77777777" w:rsidR="00FA788C" w:rsidRPr="006F53C6" w:rsidRDefault="00FA788C"/>
    <w:p w14:paraId="78C6E1E6" w14:textId="77777777" w:rsidR="006F53C6" w:rsidRPr="009F44A9" w:rsidRDefault="006F53C6">
      <w:pPr>
        <w:rPr>
          <w:rFonts w:ascii="Oxygen" w:hAnsi="Oxygen" w:cs="Helvetica"/>
          <w:b/>
          <w:bCs/>
          <w:sz w:val="21"/>
          <w:szCs w:val="21"/>
          <w:u w:val="single"/>
        </w:rPr>
      </w:pPr>
      <w:r w:rsidRPr="009F44A9">
        <w:rPr>
          <w:rFonts w:ascii="Oxygen" w:hAnsi="Oxygen" w:cs="Helvetica"/>
          <w:b/>
          <w:bCs/>
          <w:sz w:val="21"/>
          <w:szCs w:val="21"/>
          <w:u w:val="single"/>
        </w:rPr>
        <w:t>Element 2</w:t>
      </w:r>
    </w:p>
    <w:p w14:paraId="7D5994B0" w14:textId="0EBB8687" w:rsidR="00DF7EF5" w:rsidRDefault="006F53C6">
      <w:pPr>
        <w:rPr>
          <w:rFonts w:ascii="Oxygen" w:hAnsi="Oxygen" w:cs="Helvetica"/>
          <w:sz w:val="21"/>
          <w:szCs w:val="21"/>
        </w:rPr>
      </w:pPr>
      <w:r>
        <w:rPr>
          <w:rFonts w:ascii="Oxygen" w:hAnsi="Oxygen" w:cs="Helvetica"/>
          <w:sz w:val="21"/>
          <w:szCs w:val="21"/>
        </w:rPr>
        <w:t>HGC</w:t>
      </w:r>
      <w:r w:rsidR="00FA788C" w:rsidRPr="006F53C6">
        <w:rPr>
          <w:rFonts w:ascii="Oxygen" w:hAnsi="Oxygen" w:cs="Helvetica"/>
          <w:sz w:val="21"/>
          <w:szCs w:val="21"/>
        </w:rPr>
        <w:t xml:space="preserve"> is committed to responding promptly and appropriately to all incidents or concerns of abuse that may occur</w:t>
      </w:r>
      <w:r>
        <w:rPr>
          <w:rFonts w:ascii="Oxygen" w:hAnsi="Oxygen" w:cs="Helvetica"/>
          <w:sz w:val="21"/>
          <w:szCs w:val="21"/>
        </w:rPr>
        <w:t>,</w:t>
      </w:r>
      <w:r w:rsidR="00FA788C" w:rsidRPr="006F53C6">
        <w:rPr>
          <w:rFonts w:ascii="Oxygen" w:hAnsi="Oxygen" w:cs="Helvetica"/>
          <w:sz w:val="21"/>
          <w:szCs w:val="21"/>
        </w:rPr>
        <w:t xml:space="preserve"> and to work with statutory agencies in accordance with the procedures that are s</w:t>
      </w:r>
      <w:r>
        <w:rPr>
          <w:rFonts w:ascii="Oxygen" w:hAnsi="Oxygen" w:cs="Helvetica"/>
          <w:sz w:val="21"/>
          <w:szCs w:val="21"/>
        </w:rPr>
        <w:t>et out in the BG safeguarding policy.</w:t>
      </w:r>
    </w:p>
    <w:p w14:paraId="2F2CBB11" w14:textId="77777777" w:rsidR="006F53C6" w:rsidRPr="006F53C6" w:rsidRDefault="006F53C6">
      <w:pPr>
        <w:rPr>
          <w:rFonts w:ascii="Oxygen" w:hAnsi="Oxygen" w:cs="Helvetica"/>
          <w:sz w:val="21"/>
          <w:szCs w:val="21"/>
        </w:rPr>
      </w:pPr>
    </w:p>
    <w:p w14:paraId="0ACF766B" w14:textId="77777777" w:rsidR="006F53C6" w:rsidRPr="009F44A9" w:rsidRDefault="006F53C6">
      <w:pPr>
        <w:rPr>
          <w:rFonts w:ascii="Oxygen" w:hAnsi="Oxygen" w:cs="Helvetica"/>
          <w:b/>
          <w:bCs/>
          <w:sz w:val="21"/>
          <w:szCs w:val="21"/>
          <w:u w:val="single"/>
        </w:rPr>
      </w:pPr>
      <w:r w:rsidRPr="009F44A9">
        <w:rPr>
          <w:rFonts w:ascii="Oxygen" w:hAnsi="Oxygen" w:cs="Helvetica"/>
          <w:b/>
          <w:bCs/>
          <w:sz w:val="21"/>
          <w:szCs w:val="21"/>
          <w:u w:val="single"/>
        </w:rPr>
        <w:t>Element 3</w:t>
      </w:r>
    </w:p>
    <w:p w14:paraId="4A1EA10F" w14:textId="321B5BAC" w:rsidR="00FA788C" w:rsidRPr="006F53C6" w:rsidRDefault="006F53C6">
      <w:pPr>
        <w:rPr>
          <w:rFonts w:ascii="Oxygen" w:hAnsi="Oxygen" w:cs="Helvetica"/>
          <w:sz w:val="21"/>
          <w:szCs w:val="21"/>
        </w:rPr>
      </w:pPr>
      <w:r>
        <w:rPr>
          <w:rFonts w:ascii="Oxygen" w:hAnsi="Oxygen" w:cs="Helvetica"/>
          <w:sz w:val="21"/>
          <w:szCs w:val="21"/>
        </w:rPr>
        <w:t>HGC</w:t>
      </w:r>
      <w:r w:rsidR="00FA788C" w:rsidRPr="006F53C6">
        <w:rPr>
          <w:rFonts w:ascii="Oxygen" w:hAnsi="Oxygen" w:cs="Helvetica"/>
          <w:sz w:val="21"/>
          <w:szCs w:val="21"/>
        </w:rPr>
        <w:t xml:space="preserve"> is committed to promoting awareness of child abuse issues throughout its training and learning programmes for coaches. It is also committed to empowering gymnasts by promoting their right to be strong, resilient and listened to.</w:t>
      </w:r>
    </w:p>
    <w:p w14:paraId="1E643725" w14:textId="532A0D76" w:rsidR="00FA788C" w:rsidRPr="00FA788C" w:rsidRDefault="00FA788C" w:rsidP="00FA788C">
      <w:pPr>
        <w:numPr>
          <w:ilvl w:val="0"/>
          <w:numId w:val="1"/>
        </w:numPr>
        <w:spacing w:before="100" w:beforeAutospacing="1" w:after="100" w:afterAutospacing="1" w:line="240" w:lineRule="auto"/>
        <w:rPr>
          <w:rFonts w:ascii="Oxygen" w:eastAsia="Times New Roman" w:hAnsi="Oxygen" w:cs="Helvetica"/>
          <w:sz w:val="21"/>
          <w:szCs w:val="21"/>
          <w:lang w:eastAsia="en-GB"/>
        </w:rPr>
      </w:pPr>
      <w:r w:rsidRPr="00FA788C">
        <w:rPr>
          <w:rFonts w:ascii="Oxygen" w:eastAsia="Times New Roman" w:hAnsi="Oxygen" w:cs="Helvetica"/>
          <w:sz w:val="21"/>
          <w:szCs w:val="21"/>
          <w:lang w:eastAsia="en-GB"/>
        </w:rPr>
        <w:t>Concerns should be raised without delay to</w:t>
      </w:r>
      <w:r w:rsidR="006F53C6">
        <w:rPr>
          <w:rFonts w:ascii="Oxygen" w:eastAsia="Times New Roman" w:hAnsi="Oxygen" w:cs="Helvetica"/>
          <w:sz w:val="21"/>
          <w:szCs w:val="21"/>
          <w:lang w:eastAsia="en-GB"/>
        </w:rPr>
        <w:t xml:space="preserve"> </w:t>
      </w:r>
      <w:r w:rsidRPr="00FA788C">
        <w:rPr>
          <w:rFonts w:ascii="Oxygen" w:eastAsia="Times New Roman" w:hAnsi="Oxygen" w:cs="Helvetica"/>
          <w:sz w:val="21"/>
          <w:szCs w:val="21"/>
          <w:lang w:eastAsia="en-GB"/>
        </w:rPr>
        <w:t>the Club Welfare Officer</w:t>
      </w:r>
      <w:r w:rsidR="006F53C6">
        <w:rPr>
          <w:rFonts w:ascii="Oxygen" w:eastAsia="Times New Roman" w:hAnsi="Oxygen" w:cs="Helvetica"/>
          <w:sz w:val="21"/>
          <w:szCs w:val="21"/>
          <w:lang w:eastAsia="en-GB"/>
        </w:rPr>
        <w:t xml:space="preserve"> </w:t>
      </w:r>
      <w:r w:rsidR="00AD43A3">
        <w:rPr>
          <w:rFonts w:ascii="Oxygen" w:eastAsia="Times New Roman" w:hAnsi="Oxygen" w:cs="Helvetica"/>
          <w:sz w:val="21"/>
          <w:szCs w:val="21"/>
          <w:lang w:eastAsia="en-GB"/>
        </w:rPr>
        <w:t xml:space="preserve">Stephanie Collier </w:t>
      </w:r>
      <w:r w:rsidR="009F44A9">
        <w:rPr>
          <w:rFonts w:ascii="Oxygen" w:eastAsia="Times New Roman" w:hAnsi="Oxygen" w:cs="Helvetica"/>
          <w:sz w:val="21"/>
          <w:szCs w:val="21"/>
          <w:lang w:eastAsia="en-GB"/>
        </w:rPr>
        <w:t xml:space="preserve">on </w:t>
      </w:r>
      <w:r w:rsidR="00AD43A3">
        <w:rPr>
          <w:rFonts w:ascii="Oxygen" w:eastAsia="Times New Roman" w:hAnsi="Oxygen" w:cs="Helvetica"/>
          <w:sz w:val="21"/>
          <w:szCs w:val="21"/>
          <w:lang w:eastAsia="en-GB"/>
        </w:rPr>
        <w:t>stephanie.collier1984@gmail.com</w:t>
      </w:r>
    </w:p>
    <w:p w14:paraId="05A457F8" w14:textId="77777777" w:rsidR="00FA788C" w:rsidRPr="00FA788C" w:rsidRDefault="00FA788C" w:rsidP="00FA788C">
      <w:pPr>
        <w:numPr>
          <w:ilvl w:val="0"/>
          <w:numId w:val="1"/>
        </w:numPr>
        <w:spacing w:before="100" w:beforeAutospacing="1" w:after="100" w:afterAutospacing="1" w:line="240" w:lineRule="auto"/>
        <w:rPr>
          <w:rFonts w:ascii="Oxygen" w:eastAsia="Times New Roman" w:hAnsi="Oxygen" w:cs="Helvetica"/>
          <w:sz w:val="21"/>
          <w:szCs w:val="21"/>
          <w:lang w:eastAsia="en-GB"/>
        </w:rPr>
      </w:pPr>
      <w:r w:rsidRPr="00FA788C">
        <w:rPr>
          <w:rFonts w:ascii="Oxygen" w:eastAsia="Times New Roman" w:hAnsi="Oxygen" w:cs="Helvetica"/>
          <w:sz w:val="21"/>
          <w:szCs w:val="21"/>
          <w:lang w:eastAsia="en-GB"/>
        </w:rPr>
        <w:t>The earlier concerns are reported, the easier it will be to take action.</w:t>
      </w:r>
    </w:p>
    <w:p w14:paraId="0CCF6A30" w14:textId="77777777" w:rsidR="00FA788C" w:rsidRPr="00FA788C" w:rsidRDefault="00FA788C" w:rsidP="00FA788C">
      <w:pPr>
        <w:numPr>
          <w:ilvl w:val="0"/>
          <w:numId w:val="1"/>
        </w:numPr>
        <w:spacing w:before="100" w:beforeAutospacing="1" w:after="100" w:afterAutospacing="1" w:line="240" w:lineRule="auto"/>
        <w:rPr>
          <w:rFonts w:ascii="Oxygen" w:eastAsia="Times New Roman" w:hAnsi="Oxygen" w:cs="Helvetica"/>
          <w:sz w:val="21"/>
          <w:szCs w:val="21"/>
          <w:lang w:eastAsia="en-GB"/>
        </w:rPr>
      </w:pPr>
      <w:r w:rsidRPr="00FA788C">
        <w:rPr>
          <w:rFonts w:ascii="Oxygen" w:eastAsia="Times New Roman" w:hAnsi="Oxygen" w:cs="Helvetica"/>
          <w:sz w:val="21"/>
          <w:szCs w:val="21"/>
          <w:lang w:eastAsia="en-GB"/>
        </w:rPr>
        <w:t xml:space="preserve">Anyone reporting a concern should provide as much information and detail as possible. </w:t>
      </w:r>
    </w:p>
    <w:p w14:paraId="7B2257D2" w14:textId="77777777" w:rsidR="009F44A9" w:rsidRDefault="009F44A9" w:rsidP="009F44A9"/>
    <w:sectPr w:rsidR="009F44A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067DE" w14:textId="77777777" w:rsidR="002E0404" w:rsidRDefault="002E0404" w:rsidP="004E4B77">
      <w:pPr>
        <w:spacing w:after="0" w:line="240" w:lineRule="auto"/>
      </w:pPr>
      <w:r>
        <w:separator/>
      </w:r>
    </w:p>
  </w:endnote>
  <w:endnote w:type="continuationSeparator" w:id="0">
    <w:p w14:paraId="28854EFB" w14:textId="77777777" w:rsidR="002E0404" w:rsidRDefault="002E0404" w:rsidP="004E4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xygen">
    <w:altName w:val="Calibri"/>
    <w:panose1 w:val="020B0604020202020204"/>
    <w:charset w:val="4D"/>
    <w:family w:val="auto"/>
    <w:pitch w:val="variable"/>
    <w:sig w:usb0="A00000EF" w:usb1="4000204B" w:usb2="00000000" w:usb3="00000000" w:csb0="00000093"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246E0" w14:textId="77777777" w:rsidR="002E0404" w:rsidRDefault="002E0404" w:rsidP="004E4B77">
      <w:pPr>
        <w:spacing w:after="0" w:line="240" w:lineRule="auto"/>
      </w:pPr>
      <w:r>
        <w:separator/>
      </w:r>
    </w:p>
  </w:footnote>
  <w:footnote w:type="continuationSeparator" w:id="0">
    <w:p w14:paraId="449493BA" w14:textId="77777777" w:rsidR="002E0404" w:rsidRDefault="002E0404" w:rsidP="004E4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94D6" w14:textId="197BD09B" w:rsidR="004E4B77" w:rsidRDefault="004E4B77">
    <w:pPr>
      <w:pStyle w:val="Header"/>
    </w:pPr>
    <w:r>
      <w:rPr>
        <w:noProof/>
      </w:rPr>
      <w:drawing>
        <wp:inline distT="0" distB="0" distL="0" distR="0" wp14:anchorId="7491928E" wp14:editId="32C226A3">
          <wp:extent cx="5731510" cy="89065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 new logo.jpg"/>
                  <pic:cNvPicPr/>
                </pic:nvPicPr>
                <pic:blipFill>
                  <a:blip r:embed="rId1">
                    <a:extLst>
                      <a:ext uri="{28A0092B-C50C-407E-A947-70E740481C1C}">
                        <a14:useLocalDpi xmlns:a14="http://schemas.microsoft.com/office/drawing/2010/main" val="0"/>
                      </a:ext>
                    </a:extLst>
                  </a:blip>
                  <a:stretch>
                    <a:fillRect/>
                  </a:stretch>
                </pic:blipFill>
                <pic:spPr>
                  <a:xfrm>
                    <a:off x="0" y="0"/>
                    <a:ext cx="5799250" cy="901176"/>
                  </a:xfrm>
                  <a:prstGeom prst="rect">
                    <a:avLst/>
                  </a:prstGeom>
                </pic:spPr>
              </pic:pic>
            </a:graphicData>
          </a:graphic>
        </wp:inline>
      </w:drawing>
    </w:r>
  </w:p>
  <w:p w14:paraId="515181C2" w14:textId="77777777" w:rsidR="004E4B77" w:rsidRDefault="004E4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D27CE"/>
    <w:multiLevelType w:val="multilevel"/>
    <w:tmpl w:val="A060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8379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EF5"/>
    <w:rsid w:val="002E0404"/>
    <w:rsid w:val="004E4B77"/>
    <w:rsid w:val="006F53C6"/>
    <w:rsid w:val="00754A56"/>
    <w:rsid w:val="009F44A9"/>
    <w:rsid w:val="00A31952"/>
    <w:rsid w:val="00AD43A3"/>
    <w:rsid w:val="00DF7EF5"/>
    <w:rsid w:val="00FA7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C0432"/>
  <w15:chartTrackingRefBased/>
  <w15:docId w15:val="{DD33A69F-5C5F-4B32-874B-B9ECB43BD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EF5"/>
    <w:rPr>
      <w:color w:val="0000FF" w:themeColor="hyperlink"/>
      <w:u w:val="single"/>
    </w:rPr>
  </w:style>
  <w:style w:type="character" w:styleId="UnresolvedMention">
    <w:name w:val="Unresolved Mention"/>
    <w:basedOn w:val="DefaultParagraphFont"/>
    <w:uiPriority w:val="99"/>
    <w:semiHidden/>
    <w:unhideWhenUsed/>
    <w:rsid w:val="00DF7EF5"/>
    <w:rPr>
      <w:color w:val="605E5C"/>
      <w:shd w:val="clear" w:color="auto" w:fill="E1DFDD"/>
    </w:rPr>
  </w:style>
  <w:style w:type="paragraph" w:styleId="Header">
    <w:name w:val="header"/>
    <w:basedOn w:val="Normal"/>
    <w:link w:val="HeaderChar"/>
    <w:uiPriority w:val="99"/>
    <w:unhideWhenUsed/>
    <w:rsid w:val="004E4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B77"/>
  </w:style>
  <w:style w:type="paragraph" w:styleId="Footer">
    <w:name w:val="footer"/>
    <w:basedOn w:val="Normal"/>
    <w:link w:val="FooterChar"/>
    <w:uiPriority w:val="99"/>
    <w:unhideWhenUsed/>
    <w:rsid w:val="004E4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871347">
      <w:bodyDiv w:val="1"/>
      <w:marLeft w:val="0"/>
      <w:marRight w:val="0"/>
      <w:marTop w:val="0"/>
      <w:marBottom w:val="0"/>
      <w:divBdr>
        <w:top w:val="none" w:sz="0" w:space="0" w:color="auto"/>
        <w:left w:val="none" w:sz="0" w:space="0" w:color="auto"/>
        <w:bottom w:val="none" w:sz="0" w:space="0" w:color="auto"/>
        <w:right w:val="none" w:sz="0" w:space="0" w:color="auto"/>
      </w:divBdr>
      <w:divsChild>
        <w:div w:id="1389376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itish-gymnastic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ROPER, Jane (ROYAL FREE LONDON NHS FOUNDATION TRUST)</dc:creator>
  <cp:keywords/>
  <dc:description/>
  <cp:lastModifiedBy>Nicola Munns</cp:lastModifiedBy>
  <cp:revision>2</cp:revision>
  <dcterms:created xsi:type="dcterms:W3CDTF">2023-05-11T18:24:00Z</dcterms:created>
  <dcterms:modified xsi:type="dcterms:W3CDTF">2023-05-11T18:24:00Z</dcterms:modified>
</cp:coreProperties>
</file>